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C0" w:rsidRDefault="009178C0" w:rsidP="009178C0">
      <w:pPr>
        <w:shd w:val="clear" w:color="auto" w:fill="FFFFFF"/>
        <w:spacing w:after="405" w:line="465" w:lineRule="atLeast"/>
        <w:jc w:val="center"/>
        <w:rPr>
          <w:rFonts w:ascii="Times New Roman" w:eastAsia="Times New Roman" w:hAnsi="Times New Roman" w:cs="Times New Roman"/>
          <w:b/>
          <w:bCs/>
          <w:color w:val="0D1E57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E57"/>
          <w:kern w:val="36"/>
          <w:lang w:eastAsia="ru-RU"/>
        </w:rPr>
        <w:t>Пользовательское соглашение</w:t>
      </w:r>
    </w:p>
    <w:p w:rsidR="009178C0" w:rsidRPr="009178C0" w:rsidRDefault="009178C0" w:rsidP="009178C0">
      <w:pPr>
        <w:shd w:val="clear" w:color="auto" w:fill="FFFFFF"/>
        <w:spacing w:after="405" w:line="465" w:lineRule="atLeast"/>
        <w:rPr>
          <w:rFonts w:ascii="Times New Roman" w:eastAsia="Times New Roman" w:hAnsi="Times New Roman" w:cs="Times New Roman"/>
          <w:color w:val="3E4664"/>
          <w:lang w:eastAsia="ru-RU"/>
        </w:rPr>
      </w:pPr>
      <w:r w:rsidRPr="009178C0">
        <w:rPr>
          <w:rFonts w:ascii="Times New Roman" w:eastAsia="Times New Roman" w:hAnsi="Times New Roman" w:cs="Times New Roman"/>
          <w:color w:val="3E4664"/>
          <w:lang w:eastAsia="ru-RU"/>
        </w:rPr>
        <w:t>Настоящий документ является официальным предложением Оператора Сайта к Пользователям (неограниченному кругу физических и юридических лиц, начавшим использование Сайта </w:t>
      </w:r>
      <w:hyperlink r:id="rId5" w:history="1">
        <w:r w:rsidRPr="00CC57A4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Pr="00CC57A4">
          <w:rPr>
            <w:rStyle w:val="a4"/>
            <w:rFonts w:ascii="Times New Roman" w:eastAsia="Times New Roman" w:hAnsi="Times New Roman" w:cs="Times New Roman"/>
            <w:lang w:val="en-US" w:eastAsia="ru-RU"/>
          </w:rPr>
          <w:t>estransit</w:t>
        </w:r>
        <w:r w:rsidRPr="00CC57A4">
          <w:rPr>
            <w:rStyle w:val="a4"/>
            <w:rFonts w:ascii="Times New Roman" w:eastAsia="Times New Roman" w:hAnsi="Times New Roman" w:cs="Times New Roman"/>
            <w:lang w:eastAsia="ru-RU"/>
          </w:rPr>
          <w:t>.ru</w:t>
        </w:r>
      </w:hyperlink>
      <w:r w:rsidRPr="009178C0">
        <w:rPr>
          <w:rFonts w:ascii="Times New Roman" w:eastAsia="Times New Roman" w:hAnsi="Times New Roman" w:cs="Times New Roman"/>
          <w:color w:val="3E4664"/>
          <w:lang w:eastAsia="ru-RU"/>
        </w:rPr>
        <w:t> (далее – Сайт), на котором размещен данный документ (Соглашение), и программного обеспечения (далее — Сервис).</w:t>
      </w:r>
    </w:p>
    <w:p w:rsidR="009178C0" w:rsidRPr="009178C0" w:rsidRDefault="009178C0" w:rsidP="009178C0">
      <w:pPr>
        <w:shd w:val="clear" w:color="auto" w:fill="FFFFFF"/>
        <w:spacing w:after="405" w:line="465" w:lineRule="atLeast"/>
        <w:rPr>
          <w:rFonts w:ascii="Times New Roman" w:eastAsia="Times New Roman" w:hAnsi="Times New Roman" w:cs="Times New Roman"/>
          <w:color w:val="3E4664"/>
          <w:lang w:eastAsia="ru-RU"/>
        </w:rPr>
      </w:pPr>
      <w:r w:rsidRPr="009178C0">
        <w:rPr>
          <w:rFonts w:ascii="Times New Roman" w:eastAsia="Times New Roman" w:hAnsi="Times New Roman" w:cs="Times New Roman"/>
          <w:color w:val="3E4664"/>
          <w:lang w:eastAsia="ru-RU"/>
        </w:rPr>
        <w:t>Оператор просит принять во внимание, что настоящее Соглашение является публичной офертой. В соответствии с пунктом 3 статьи 438 ГК РФ, акцепт настоящего Соглашения одним из способов, указанных в п. 1.1.6. Соглашения считается полным и безусловным согласием (акцептом) с условиями использования Сервиса в соответствии со ст. 437 Гражданского кодекса РФ и признается присоединением к настоящему Соглашению в полном объёме, ко всем его пунктам и разделам.</w:t>
      </w:r>
    </w:p>
    <w:p w:rsidR="009178C0" w:rsidRPr="009178C0" w:rsidRDefault="009178C0" w:rsidP="009178C0">
      <w:pPr>
        <w:shd w:val="clear" w:color="auto" w:fill="FFFFFF"/>
        <w:spacing w:line="465" w:lineRule="atLeast"/>
        <w:rPr>
          <w:rFonts w:ascii="Times New Roman" w:eastAsia="Times New Roman" w:hAnsi="Times New Roman" w:cs="Times New Roman"/>
          <w:color w:val="3E4664"/>
          <w:lang w:eastAsia="ru-RU"/>
        </w:rPr>
      </w:pPr>
      <w:r w:rsidRPr="009178C0">
        <w:rPr>
          <w:rFonts w:ascii="Times New Roman" w:eastAsia="Times New Roman" w:hAnsi="Times New Roman" w:cs="Times New Roman"/>
          <w:color w:val="3E4664"/>
          <w:lang w:eastAsia="ru-RU"/>
        </w:rPr>
        <w:t>В связи с этим Пользователю рекомендовано внимательно ознакомится с текстом настоящего Соглашения (включая правки, вносимые с течением времени), размещенным на Сайте, а в случае несогласия с условиями в любое время покинуть Сайт и не использовать Сервис.</w:t>
      </w:r>
    </w:p>
    <w:p w:rsidR="009178C0" w:rsidRDefault="009178C0" w:rsidP="009178C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</w:p>
    <w:p w:rsidR="009178C0" w:rsidRPr="009178C0" w:rsidRDefault="009178C0" w:rsidP="009178C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color w:val="494949"/>
          <w:lang w:eastAsia="ru-RU"/>
        </w:rPr>
        <w:t>Термины и определения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Для целей настоящего Соглашения нижеприведенные термины и определения используются в следующем значении: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Сайт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это совокупность связанных между собой веб-страниц, размещенных в сети Интернет, имеющих доменное имя </w:t>
      </w:r>
      <w:hyperlink r:id="rId6" w:history="1">
        <w:r w:rsidRPr="00CC57A4">
          <w:rPr>
            <w:rStyle w:val="a4"/>
            <w:rFonts w:ascii="Times New Roman" w:eastAsia="Times New Roman" w:hAnsi="Times New Roman" w:cs="Times New Roman"/>
            <w:lang w:eastAsia="ru-RU"/>
          </w:rPr>
          <w:t>https://</w:t>
        </w:r>
        <w:r w:rsidRPr="00CC57A4">
          <w:rPr>
            <w:rStyle w:val="a4"/>
            <w:rFonts w:ascii="Times New Roman" w:eastAsia="Times New Roman" w:hAnsi="Times New Roman" w:cs="Times New Roman"/>
            <w:lang w:val="en-US" w:eastAsia="ru-RU"/>
          </w:rPr>
          <w:t>estransit</w:t>
        </w:r>
        <w:r w:rsidRPr="00CC57A4">
          <w:rPr>
            <w:rStyle w:val="a4"/>
            <w:rFonts w:ascii="Times New Roman" w:eastAsia="Times New Roman" w:hAnsi="Times New Roman" w:cs="Times New Roman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3E4664"/>
          <w:lang w:eastAsia="ru-RU"/>
        </w:rPr>
        <w:t>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Оператор сайта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color w:val="494949"/>
          <w:lang w:eastAsia="ru-RU"/>
        </w:rPr>
        <w:t>ИП Латышевский С.Е.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lastRenderedPageBreak/>
        <w:t>Пользователь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любое физическое лицо, которому Оператор Сайта предоставил доступ к Сервису. Ответственность за факт пользования Сайтом лиц, не достигших 18-летнего возраста, несут их законные представители.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Информационные услуги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 — предоставление пользователю через веб-интерфейс Сайта информация о состоянии автомобиля на момент торгов, по указанному пользователем VIN-номеру и(или) </w:t>
      </w:r>
      <w:r>
        <w:rPr>
          <w:rFonts w:ascii="Times New Roman" w:eastAsia="Times New Roman" w:hAnsi="Times New Roman" w:cs="Times New Roman"/>
          <w:color w:val="494949"/>
          <w:lang w:eastAsia="ru-RU"/>
        </w:rPr>
        <w:t>номеру кузова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Сервис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програм</w:t>
      </w:r>
      <w:r>
        <w:rPr>
          <w:rFonts w:ascii="Times New Roman" w:eastAsia="Times New Roman" w:hAnsi="Times New Roman" w:cs="Times New Roman"/>
          <w:color w:val="494949"/>
          <w:lang w:eastAsia="ru-RU"/>
        </w:rPr>
        <w:t>мно-аппаратный комплекс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, расположенный на Сайте, являющий агрегатором данных, позволяющий Пользователю с использованием веб-интерфейса Сайта получить Информационные услуги. Сервис является программным продуктом и базой данных, распространяемой Оператором на территории Российской Федерации и ряда других государств по настоящему соглашению.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1.1.6.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Источники информации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сведения о транспортных средствах (автомобиле), принадлежащие иным организациям, с которыми у Оператора либо партнеров Оператора заключены соответствующие соглашения на использование этих сведений, либо открытые (общедоступные) сведения о транспортных средствах (автомобиле).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1.1.7.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Персональные данные Пользователя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данные, включая имя, номер мобильного телефона, адрес электронной почты и любая иная информация, относящаяся к прямо или косвенно определяемому или определенному лицу, позволяющая определить субъекта персональных данных, которые автоматически передаются сервисами Сайта в процессе их использования с помощью установленного на устройстве Пользователя программного обеспечения, в том числе IP-адрес,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1.1.8.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Акцепт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полное и безоговорочное принятие Пользователем условий настоящего Соглашения. Акцептом настоящего Соглашения является совокупность нижеуказанных юридических фактов: — ознакомление Пользователя с условиями Соглашения; — направление Пользователем любого Запроса на получение информации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1.1.9.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Регистрационная форма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html-форма, которую Пользователь самостоятельно заполняет своими персональными данными на Сайте, для получения доступа к Сервису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1.1.10.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Оплата услуг Оператора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это вознаграждение, выплачиваемое Пользователем Оператору сайта за предоставление полного отчета по истории автомобиля. Тарифы на вознаграждения указаны на Сайте.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1.1.11.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Пользовательское соглашение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публичное предложение, опубликованное на Сайте, адресованное любому физическому или юридическому лицу заключить с ним договор на существующих условиях, содержащихся в Соглашении.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1.1.12.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Контент и материалы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 — любые размещенные на Сайте или содержащиеся в рассылке объекты интеллектуальной собственности Оператора сайта в форме текстов, изображений, рисунков, фотографий, графиков, видео, программ, звуков, пользовательских интерфейсов, логотипов, торговых марок, компьютерных кодов, которые являются содержанием Сайта и/или размещены на Сайте, с согласия Оператора сайта, а также совокупность информационных материалов, рассылаемых Пользователям по электронной почте.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В случае если в настоящем Соглашении используются термины, не указанные в п. 1.1, то они подлежат использованию и толкованию в соответствии с действующим законодательством, и обычаями делового оборота, сложившимися в сети Интернет.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Осуществляя Акцепт Соглашения, Пользователь гарантирует, что ознакомлен, соглашается полностью и безоговорочно, принимает все условия, которые изложены в тексте Соглашения.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1.4.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Соглашение не требует подписания и скрепления печатями Сторон, сохраняя при этом юридическую силу.</w:t>
      </w:r>
    </w:p>
    <w:p w:rsid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</w:p>
    <w:p w:rsidR="009178C0" w:rsidRPr="009178C0" w:rsidRDefault="009178C0" w:rsidP="009178C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color w:val="494949"/>
          <w:lang w:eastAsia="ru-RU"/>
        </w:rPr>
        <w:t>Предмет соглашения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2.1.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обязуется предоставить Пользователям платные и бесплатные Информационные услуги, и доступ к Сервису в объеме, предусмотренном функциональными возможностями Сайта и Сервиса.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2.2.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Обязанности Оператора сайта ограничиваются условиями Договора. В частности, в обязанности Оператора сайта не входит оказание услуг Пользователю по предоставлению доступа в сеть Интернет, по настройке и/или диагностике компьютерного оборудования и программного обеспечения, а также обучение Пользователя работе с программным обеспечением.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2.3.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 полной информацией и описанием функционала Сервиса Пользователь может ознакомиться самостоятельно на Сайте.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2.4.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 момента поступления денежных средств на расчетный счет Оператора сайта, настоящее Соглашение считается заключенным между Пользователем и Оператором (пункт 3 статьи 438 Гражданского кодекса Российской Федерации).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2.5.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Акцепт предполагает, что Пользователь ознакомлен с условиями настоящего Соглашения, а также признает безусловную пригодность платежной системы, предложенной Оператором для проведения платежей.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2.6.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Оператор оставляет за собой право изменять условия Соглашения в одностороннем порядке без предварительного согласования с Пользователем. Поэтому, Оператор рекомендует Пользователю регулярно проверять условия настоящего Соглашения на предмет его изменения и/или дополнения. Действующая редакция постоянно размещена на Сайте.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2.7.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Пользователь соглашается, что внесение изменений и дополнений в настоящее Соглашение влечет за собой внесение изменений и дополнений в уже заключенное путем Акцепта, и действующее между Оператором и Пользователем Соглашение, и они вступают в силу одновременно с такими изменениями в настоящем Соглашении.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2.8.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Под действие настоящего подпадают все существующие (реально функционирующие) на данный момент функции Сайта и Сервиса, а также любые их последующие модификации и появляющиеся в дальнейшем дополнительные функции.</w:t>
      </w:r>
    </w:p>
    <w:p w:rsidR="009178C0" w:rsidRDefault="009178C0" w:rsidP="009178C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</w:p>
    <w:p w:rsidR="009178C0" w:rsidRPr="009178C0" w:rsidRDefault="009178C0" w:rsidP="009178C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color w:val="494949"/>
          <w:lang w:eastAsia="ru-RU"/>
        </w:rPr>
        <w:t>Условия предоставления доступа к сервису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Ознакомившись с условиями настоящего Соглашения, Пользователь вводит свой Запрос о предоставлении информации о наличии сведений о соответствующем транспортном средстве (автомобиле) и указывает VIN-номер </w:t>
      </w:r>
      <w:r>
        <w:rPr>
          <w:rFonts w:ascii="Times New Roman" w:eastAsia="Times New Roman" w:hAnsi="Times New Roman" w:cs="Times New Roman"/>
          <w:color w:val="494949"/>
          <w:lang w:eastAsia="ru-RU"/>
        </w:rPr>
        <w:t>или номер кузова автомобиля.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Ответ на Запрос может: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3.2.1.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>
        <w:rPr>
          <w:rFonts w:ascii="Times New Roman" w:eastAsia="Times New Roman" w:hAnsi="Times New Roman" w:cs="Times New Roman"/>
          <w:color w:val="494949"/>
          <w:lang w:eastAsia="ru-RU"/>
        </w:rPr>
        <w:t>Предоставить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 отчет об </w:t>
      </w:r>
      <w:r>
        <w:rPr>
          <w:rFonts w:ascii="Times New Roman" w:eastAsia="Times New Roman" w:hAnsi="Times New Roman" w:cs="Times New Roman"/>
          <w:color w:val="494949"/>
          <w:lang w:eastAsia="ru-RU"/>
        </w:rPr>
        <w:t>автомобиле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 и предложить приобрести полный отчет.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3.2.2.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Сообщить об отсутствии сведений об транспортном средстве (автомобиле) и попросить ввести Пользователя другие данные по проверяемому транспортному средству (автомобилю).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lastRenderedPageBreak/>
        <w:t>Информация об автомобиле, которая предоставляется Пользователю в случае обнаружения сведений о наличии данных у Оператора, может включать в себя сведения:</w:t>
      </w:r>
    </w:p>
    <w:p w:rsidR="009178C0" w:rsidRPr="009178C0" w:rsidRDefault="009178C0" w:rsidP="009178C0">
      <w:pPr>
        <w:numPr>
          <w:ilvl w:val="0"/>
          <w:numId w:val="1"/>
        </w:numPr>
        <w:shd w:val="clear" w:color="auto" w:fill="FFFFFF"/>
        <w:spacing w:after="150" w:line="465" w:lineRule="atLeast"/>
        <w:ind w:left="0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пробег;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Состав и объем предоставляемой информации об автомобиле может изменяться и дополняться по усмотрению Оператора.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Для автомобилей, имеющих VIN-номер, время формирования полного отчета составляет</w:t>
      </w:r>
      <w:r>
        <w:rPr>
          <w:rFonts w:ascii="Times New Roman" w:eastAsia="Times New Roman" w:hAnsi="Times New Roman" w:cs="Times New Roman"/>
          <w:color w:val="494949"/>
          <w:lang w:eastAsia="ru-RU"/>
        </w:rPr>
        <w:t xml:space="preserve"> до 1000 часов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. При появлении информации пользователю будет отправлено уведомление на указанный им email-адрес.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3.6.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>
        <w:rPr>
          <w:rFonts w:ascii="Times New Roman" w:eastAsia="Times New Roman" w:hAnsi="Times New Roman" w:cs="Times New Roman"/>
          <w:color w:val="494949"/>
          <w:lang w:eastAsia="ru-RU"/>
        </w:rPr>
        <w:t>В случае, если в течение 1000 часов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 Оператору не удастся получить данные, Оператор вернет деньги по заявлению Пользователя или предоставит получение еще одного отчета бесплатно.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3.7.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Для автомобилей, не имеющих VIN-номер (автомобилей из Японии), время формирования п</w:t>
      </w:r>
      <w:r>
        <w:rPr>
          <w:rFonts w:ascii="Times New Roman" w:eastAsia="Times New Roman" w:hAnsi="Times New Roman" w:cs="Times New Roman"/>
          <w:color w:val="494949"/>
          <w:lang w:eastAsia="ru-RU"/>
        </w:rPr>
        <w:t>олного отчета составляет до 1000 часов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. При появлении информации пользователю будет отправлено уведомление на email-адрес. </w:t>
      </w:r>
      <w:r>
        <w:rPr>
          <w:rFonts w:ascii="Times New Roman" w:eastAsia="Times New Roman" w:hAnsi="Times New Roman" w:cs="Times New Roman"/>
          <w:color w:val="494949"/>
          <w:lang w:eastAsia="ru-RU"/>
        </w:rPr>
        <w:t>В случае, если в течение 1000 часов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 Оператору </w:t>
      </w:r>
      <w:r>
        <w:rPr>
          <w:rFonts w:ascii="Times New Roman" w:eastAsia="Times New Roman" w:hAnsi="Times New Roman" w:cs="Times New Roman"/>
          <w:color w:val="494949"/>
          <w:lang w:eastAsia="ru-RU"/>
        </w:rPr>
        <w:t xml:space="preserve">не 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удастся получить данные о</w:t>
      </w:r>
      <w:r>
        <w:rPr>
          <w:rFonts w:ascii="Times New Roman" w:eastAsia="Times New Roman" w:hAnsi="Times New Roman" w:cs="Times New Roman"/>
          <w:color w:val="494949"/>
          <w:lang w:eastAsia="ru-RU"/>
        </w:rPr>
        <w:t>б автомобиле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, Оператор вернет деньги по заявлению Пользователя или предоставит получение еще одного отчета бесплатно.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3.8.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Для получения возможности приобрести полный отчет Пользователю </w:t>
      </w:r>
      <w:r w:rsidR="00865F21">
        <w:rPr>
          <w:rFonts w:ascii="Times New Roman" w:eastAsia="Times New Roman" w:hAnsi="Times New Roman" w:cs="Times New Roman"/>
          <w:color w:val="494949"/>
          <w:lang w:eastAsia="ru-RU"/>
        </w:rPr>
        <w:t>необходимо нажать кнопку «Заказать отчет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».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3.9.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Пользователь автоматически перенаправляется на Регистрационную форму, в которой должен указать:— адрес электронной почты (e-mail) Пользователя для получения ссылки на полный отчет об автомобиле;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3.10.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После заполнения Регистрационной формы Пользователю необходимо выбрать форму опла</w:t>
      </w:r>
      <w:r w:rsidR="00865F21">
        <w:rPr>
          <w:rFonts w:ascii="Times New Roman" w:eastAsia="Times New Roman" w:hAnsi="Times New Roman" w:cs="Times New Roman"/>
          <w:color w:val="494949"/>
          <w:lang w:eastAsia="ru-RU"/>
        </w:rPr>
        <w:t>ты и нажать кнопку «Оплатить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».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3.11.</w:t>
      </w:r>
    </w:p>
    <w:p w:rsidR="009178C0" w:rsidRPr="009178C0" w:rsidRDefault="00865F21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>
        <w:rPr>
          <w:rFonts w:ascii="Times New Roman" w:eastAsia="Times New Roman" w:hAnsi="Times New Roman" w:cs="Times New Roman"/>
          <w:color w:val="494949"/>
          <w:lang w:eastAsia="ru-RU"/>
        </w:rPr>
        <w:t>Полный отчет формируется, как правило в течении 1 минуты, но время ожидание может доходить до 1000 часов</w:t>
      </w:r>
      <w:r w:rsidR="009178C0" w:rsidRPr="009178C0">
        <w:rPr>
          <w:rFonts w:ascii="Times New Roman" w:eastAsia="Times New Roman" w:hAnsi="Times New Roman" w:cs="Times New Roman"/>
          <w:color w:val="494949"/>
          <w:lang w:eastAsia="ru-RU"/>
        </w:rPr>
        <w:t>. После этого Пользователь получает ссылку на отчет на телефон и электронный адрес.</w:t>
      </w:r>
    </w:p>
    <w:p w:rsidR="00865F21" w:rsidRDefault="00865F21" w:rsidP="00865F2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</w:p>
    <w:p w:rsidR="00865F21" w:rsidRPr="00865F21" w:rsidRDefault="00865F21" w:rsidP="00865F21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865F21">
        <w:rPr>
          <w:rFonts w:ascii="Times New Roman" w:eastAsia="Times New Roman" w:hAnsi="Times New Roman" w:cs="Times New Roman"/>
          <w:b/>
          <w:color w:val="494949"/>
          <w:lang w:eastAsia="ru-RU"/>
        </w:rPr>
        <w:t>Права и обязанности сторон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4.1. Обязанности Оператора: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4.1.1.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Предоставить Пользователю доступ к Сервису и и</w:t>
      </w:r>
      <w:r w:rsidR="00865F21">
        <w:rPr>
          <w:rFonts w:ascii="Times New Roman" w:eastAsia="Times New Roman" w:hAnsi="Times New Roman" w:cs="Times New Roman"/>
          <w:color w:val="494949"/>
          <w:lang w:eastAsia="ru-RU"/>
        </w:rPr>
        <w:t>нформационным услугам Сервиса до 24 часов в сутки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4.1.2.</w:t>
      </w:r>
    </w:p>
    <w:p w:rsidR="009178C0" w:rsidRPr="009178C0" w:rsidRDefault="00865F21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>
        <w:rPr>
          <w:rFonts w:ascii="Times New Roman" w:eastAsia="Times New Roman" w:hAnsi="Times New Roman" w:cs="Times New Roman"/>
          <w:color w:val="494949"/>
          <w:lang w:eastAsia="ru-RU"/>
        </w:rPr>
        <w:t>По всем вопросам Пользователь может обращаться к Оператору</w:t>
      </w:r>
      <w:r w:rsidR="009178C0" w:rsidRPr="009178C0">
        <w:rPr>
          <w:rFonts w:ascii="Times New Roman" w:eastAsia="Times New Roman" w:hAnsi="Times New Roman" w:cs="Times New Roman"/>
          <w:color w:val="494949"/>
          <w:lang w:eastAsia="ru-RU"/>
        </w:rPr>
        <w:t>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4.1.3.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Решать с помощью переписки спорные ситуации при обращении Пользователя в  службу поддержки  Сайта. Если какой-либо вопрос не регулируется настоящим Соглашением Оператор принимает решение о том, как необходимо поступить в той или иной ситуации.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4.1.4.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Не разглашать Персональные данные Пользователя и не предоставлять доступ к этой информации третьим лицам за исключением случаев, прямо предусмотренных действующим законодательством и Политикой конфиденциальности.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4.1.5.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Отвечать на вопросы Пользователя, давать разъяснения по вопросам пользования Сервиса.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4.1.6.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Соблюдать требования законодательства, касающиеся обработки, передачи и защиты Персональных данных Пользователя. Не считается нарушением конфиденциальности персональных данных предоставление Оператором информации агентам, контрагентам и третьим лицам, действующим на основании договора с Оператором, для исполнения обязательств перед Пользователем.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4.1.7.</w:t>
      </w:r>
    </w:p>
    <w:p w:rsid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Приложить все разумные усилия по обеспечению стабильной работы Сайта и Сервиса, постепенному его совершенствованию, исправлению ошибок в работе Сайта и Сервиса, однако, Сайт Сервис предоставляются в пользование по принципу «как есть». Это означает, что Оператор сайта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не гарантирует отсутствие ошибок в работе Сайта и Сервиса;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не несет ответственность за бесперебойную работу Сайта и Сервиса и его совместимость с программным обеспечением и техническими средствами Пользователя и иных лиц;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не несет ответственности за потерю данных или за причинение любых убытков, которые возникли или могут возникнуть в связи с использованием Сайта и Сервиса;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 (или) выведение из строя программного и (и</w:t>
      </w:r>
      <w:r w:rsidR="00865F21">
        <w:rPr>
          <w:rFonts w:ascii="Times New Roman" w:eastAsia="Times New Roman" w:hAnsi="Times New Roman" w:cs="Times New Roman"/>
          <w:color w:val="494949"/>
          <w:lang w:eastAsia="ru-RU"/>
        </w:rPr>
        <w:t>ли) аппаратного комплекса Сайта</w:t>
      </w:r>
      <w:r w:rsidR="00865F21" w:rsidRPr="00865F21">
        <w:rPr>
          <w:rFonts w:ascii="Times New Roman" w:eastAsia="Times New Roman" w:hAnsi="Times New Roman" w:cs="Times New Roman"/>
          <w:color w:val="494949"/>
          <w:lang w:eastAsia="ru-RU"/>
        </w:rPr>
        <w:t>;</w:t>
      </w:r>
    </w:p>
    <w:p w:rsidR="00865F21" w:rsidRPr="009178C0" w:rsidRDefault="00865F21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— не несет ответственность за</w:t>
      </w:r>
      <w:r>
        <w:rPr>
          <w:rFonts w:ascii="Times New Roman" w:eastAsia="Times New Roman" w:hAnsi="Times New Roman" w:cs="Times New Roman"/>
          <w:color w:val="494949"/>
          <w:lang w:eastAsia="ru-RU"/>
        </w:rPr>
        <w:t xml:space="preserve"> предоставленную информацию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4.2. Оператор вправе: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4.2.1.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Не предоставлять Пользователю доступ к Сервису без своевременной и полной оплаты стоимости Услуг в соответствии с условиями настоящего Соглашения.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4.2.2.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В одностороннем порядке расторгнуть настоящее Соглашение в случае нарушения Пользователем его условий, указанных в пп. 4.3.6-4.3.8 настоящего Соглашения. В случае отказа Оператора от исполнения Соглашения по причине несоблюдения Пользователем условий настоящего Соглашения, оплата не возвращается.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4.2.3.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В любое время без предварительного уведомления неограниченное количество раз осуществлять модерацию и изменение оформления Сайта, его разделов, сервисов, возможностей и инструментов, по своему усмотрению вносить в Сайт, его разделы, возможности и инструменты любые изменения, изменять их содержание, удалять, изменять и размещать любые результаты интеллектуальной деятельности с предварительным уведомлением или без такового, в том числе вводя дополнительные ограничения в его использовании.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4.2.4.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Проводить профилактические работы в отношении Сервисов с временным приостановлением их работы или работы Сервиса в целом.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4.2.5.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Направлять Пользователю сообщения рекламно-информационного характера, а также иного характера, согласно условиям Политики конфиденциальности. Если Пользователь не желает получать письма от Оператора, он может отписаться от нее.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4.3. Обязанности Пользователя: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Внимательно изучить на Сайте информацию о условиях предоставления простой неисключительной лицензии;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Принять безусловно и в полном объеме условия настоящего Соглашения.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Своевременно и в полном объеме оплатить услуги Оператора.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4.3.4.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В целях реализации настоящего Соглашения предоставить Оператору достоверные и полные данные, в том числе указать свои Персональные данные.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Использовать Сервис и полученные с его помощью отчеты исключительно в личных целях для некоммерческого использования.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4.3.6.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Не использовать без специального на то разрешения Оператора автоматизированные скрипты (программы, боты, краулеры, парсеры, скраперы и иное программное обеспечение) для сбора информации в Сервисе и/или взаимодействия с Сервисом и его функционалом.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4.3.7.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Не осуществлять использование Сервиса любым иным способом, кроме как через интерфейс, предоставленный Оператором.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4.3.8.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Не воспроизводить, дублировать, копировать, продавать, осуществлять торговые операции и перепродавать доступ к использованию Сервиса, в том числе его неактивированных данных и команд для каких-либо целей, не согласованных с Оператором.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4.3.9.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Не передавать свои права по настоящему Соглашению какому-либо третьему лицу без письменного согласия Оператора.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4.3.10.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Незамедлительно информировать Оператора обо всех обстоятельствах, которые могут повлиять на исполнение сторонами своих обязательств по настоящему Соглашению.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4.3.11.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Дать согласие Оператора на автоматизированную, а также без использования средств автоматизации обработку своих персональных данных, указанных на Сайте путем сбора, систематизации, накопления, хранения, уточнения и удаления с целью рассылки по электронной почте материалов от Оператора;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4.3.12.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b/>
          <w:bCs/>
          <w:color w:val="494949"/>
          <w:lang w:eastAsia="ru-RU"/>
        </w:rPr>
        <w:t>4.4. Пользователь вправе: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4.4.1.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Обращаться к Оператора по всем вопросам, направив их по адресу электронной почты: </w:t>
      </w:r>
      <w:r w:rsidR="001B7C76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stepan</w:t>
      </w:r>
      <w:r w:rsidR="001B7C76" w:rsidRPr="001B7C7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r w:rsidR="001B7C76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box</w:t>
      </w:r>
      <w:r w:rsidR="001B7C76" w:rsidRPr="001B7C7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 w:rsidR="001B7C76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r w:rsidR="001B7C76" w:rsidRPr="001B7C76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1B7C76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4.4.2.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Прекратить использование Сайта и Сервиса в любое время.</w:t>
      </w:r>
    </w:p>
    <w:p w:rsidR="001B7C76" w:rsidRDefault="001B7C76" w:rsidP="001B7C76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</w:p>
    <w:p w:rsidR="001B7C76" w:rsidRPr="001B7C76" w:rsidRDefault="001B7C76" w:rsidP="001B7C76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1B7C76">
        <w:rPr>
          <w:rFonts w:ascii="Times New Roman" w:eastAsia="Times New Roman" w:hAnsi="Times New Roman" w:cs="Times New Roman"/>
          <w:b/>
          <w:color w:val="494949"/>
          <w:lang w:eastAsia="ru-RU"/>
        </w:rPr>
        <w:t>Цены и порядок оплаты услуг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5.1.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Стоимость Услуг определяется на основании действующих Тарифов Оператора, которые указаны на Сайте, на дату оплаты.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5.2.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Оплата выбранного Тарифа производится Пользователем путем внесения на расчетный счет Оператора предоплаты в размере 100% от стоимости Услуг.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5.3.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После выбора Тарифа Пользователь перенаправляется на се</w:t>
      </w:r>
      <w:r w:rsidR="001B7C76">
        <w:rPr>
          <w:rFonts w:ascii="Times New Roman" w:eastAsia="Times New Roman" w:hAnsi="Times New Roman" w:cs="Times New Roman"/>
          <w:color w:val="494949"/>
          <w:lang w:eastAsia="ru-RU"/>
        </w:rPr>
        <w:t xml:space="preserve">рвис платежной системы </w:t>
      </w:r>
      <w:r w:rsidR="001B7C76">
        <w:rPr>
          <w:rFonts w:ascii="Times New Roman" w:eastAsia="Times New Roman" w:hAnsi="Times New Roman" w:cs="Times New Roman"/>
          <w:color w:val="494949"/>
          <w:lang w:val="en-US" w:eastAsia="ru-RU"/>
        </w:rPr>
        <w:t>Arsenalpay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5.4.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Пользователь производит предварительную оплату за каждый отдельный Запрос отчета по истории владения и эксплуатации транспортного средства (автомобиля).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5.5.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Пользователь самостоятельно несет ответственность за ошибки, которые допущены им при оплате Услуг. Оператор не несет ответственности за убытки и иные неблагоприятные последствия, 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которые могут возникнуть у Пользователя и/или третьих лиц в случае неправильного указания назначения платежа.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5.6.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Пользователь самостоятельно оплачивает все Услуги по организации связи, необходимой для получения им Услуг Оператора. Безопасность, а также иные условия использования выбранных Заказчиком способов оплаты выходят за рамки Договора и регулируются соглашениями с соответствующими платежными интеграторами, сервисами.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5.7.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При оплате Услуг Пользователь обязан указать в форме Заказа и оплаты все требуемые данные. При отсутствии и/или неправильном указании требуемых сведений Оператор может по своему усмотрению считать, что обязательства по оплате не выполнены Заказчиком надлежащим образом.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5.8.</w:t>
      </w:r>
    </w:p>
    <w:p w:rsidR="001B7C76" w:rsidRDefault="009178C0" w:rsidP="001B7C7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оставляет за собой право изменять стоимость Тарифов. Об изменении размера Тарифов Оператор будет уведомлять Пользователя путем публикации соответствующей информации на Сайте.</w:t>
      </w:r>
    </w:p>
    <w:p w:rsidR="001B7C76" w:rsidRPr="009178C0" w:rsidRDefault="001B7C76" w:rsidP="001B7C7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</w:p>
    <w:p w:rsidR="001B7C76" w:rsidRPr="001B7C76" w:rsidRDefault="001B7C76" w:rsidP="001B7C76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1B7C76">
        <w:rPr>
          <w:rFonts w:ascii="Times New Roman" w:eastAsia="Times New Roman" w:hAnsi="Times New Roman" w:cs="Times New Roman"/>
          <w:b/>
          <w:color w:val="494949"/>
          <w:lang w:eastAsia="ru-RU"/>
        </w:rPr>
        <w:t>Ответственность сторон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За неисполнение условий, предусмотренных в настоящем документе, Стороны несут ответственность в соответствии с нормами законодательства, действующего на территории Российской Федерации.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не несет ответственности за невозможность предоставления доступа к Сервису Пользователю по причинам, не зависящим от Оператора, а именно: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нарушение или отсутствие Интернет-соединения на стороне Пользователя.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надлежащее функционирование Сайта в случае, если Пользователь не имеет необходимых технических средств для его использования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— задержки или сбои в процессе совершения платежных операций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любой случай неполадок в телекоммуникационных, компьютерных, электрических и иных смежных системах.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за ошибки, допущенные Пользователем при внесении оплаты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за неисполнение и/или ненадлежащее исполнение обязательств третьих лиц, привлеченных Оператором, платежных систем и банков.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не несет ответственности за несоответствие Сервиса необоснованным ожиданиям Пользователя и их субъективной оценке. Никакая информация, материалы и/или консультации, предоставляемые Оператором в рамках исполнения настоящего Соглашения, не могут рассматриваться как гарантии. Принятие решений на основе всей предоставленной Оператором информации находится в исключительной компетенции Пользователя.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Оператор является агрегатором данных и не несет ответственности за полноту предоставляемых данных в отчете. Оператор формирует отчеты об истории транспортного средства по его идентификационному номеру VIN и (или) </w:t>
      </w:r>
      <w:r w:rsidR="001B7C76">
        <w:rPr>
          <w:rFonts w:ascii="Times New Roman" w:eastAsia="Times New Roman" w:hAnsi="Times New Roman" w:cs="Times New Roman"/>
          <w:color w:val="494949"/>
          <w:lang w:eastAsia="ru-RU"/>
        </w:rPr>
        <w:t>номеру кузова автомобиля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 по обширной базе, включающей различные источники. Однако в отчете могут быть отражены не все существующие данные, касающиеся отрицательных характеристик транспортного средства, поскольку Оператор не имеет возможности получить абсолютно полную информацию о транспортном средстве.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Отчеты об истории транспортных средств формируются на основе информации, предоставленной из внешних источников, которые являются надежными. Тем не менее, поскольку данные источники являются внешними и поступающая информация не может быть проверена каким-либо образом, Оператор не несет ответственности за неточность, ошибки и неполноту информации, содержащейся в отчетах. Оператор не может гарантировать пригодность и достаточность содержащейся в отчетах информации для конкретных целей, преследуемых пользователем, а также достижение пользователем этих целей.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6.6.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Оператор гарантирует полноту и достоверность данных по следующим полям на дату формирования отчета: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 xml:space="preserve">— </w:t>
      </w:r>
      <w:r w:rsidR="004B3DDA">
        <w:rPr>
          <w:rFonts w:ascii="Times New Roman" w:eastAsia="Times New Roman" w:hAnsi="Times New Roman" w:cs="Times New Roman"/>
          <w:color w:val="494949"/>
          <w:lang w:eastAsia="ru-RU"/>
        </w:rPr>
        <w:t>год регистрации автомобиля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6.7.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 xml:space="preserve">В случае содержания в перечисленных полях отчета недостоверных данных, основываясь на которых Пользователь приобрел автомобиль, Оператор </w:t>
      </w:r>
      <w:r w:rsidR="004B3DDA">
        <w:rPr>
          <w:rFonts w:ascii="Times New Roman" w:eastAsia="Times New Roman" w:hAnsi="Times New Roman" w:cs="Times New Roman"/>
          <w:color w:val="494949"/>
          <w:lang w:eastAsia="ru-RU"/>
        </w:rPr>
        <w:t xml:space="preserve">не 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гарантирует возместить Пользователю реальный ущерб</w:t>
      </w:r>
      <w:r w:rsidR="004B3DDA">
        <w:rPr>
          <w:rFonts w:ascii="Times New Roman" w:eastAsia="Times New Roman" w:hAnsi="Times New Roman" w:cs="Times New Roman"/>
          <w:color w:val="494949"/>
          <w:lang w:eastAsia="ru-RU"/>
        </w:rPr>
        <w:t xml:space="preserve">. 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Упущенная выгода в любом случае возмещению не подлежит.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6.8.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Гарантийным случаем не является ситуа</w:t>
      </w:r>
      <w:r w:rsidR="002A35B6">
        <w:rPr>
          <w:rFonts w:ascii="Times New Roman" w:eastAsia="Times New Roman" w:hAnsi="Times New Roman" w:cs="Times New Roman"/>
          <w:color w:val="494949"/>
          <w:lang w:eastAsia="ru-RU"/>
        </w:rPr>
        <w:t>ция, при которой данные с разных источников не совпадают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6.9.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не несет ответственности за любые претензии или ущерб, возникшие у пользователя или третьих лиц в связи с непониманием получения услуги, неправильным или ошибочным введением идентификационных данных в запрос, неправильным использованием пользователем отчетов об истории транспортных средств, предоставленных Оператором, или в связи с наличием в отчетах неполной/неточной информации.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6.10.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не несет ответственность за последствия несанкционированного использования Сервиса третьими лицами, осуществленного не по вине Оператора.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6.11.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не несет ответственности за убытки (как реальный ущерб, так и упущенную выгоду, а также любые иные убытки, в том числе нематериальные, вред чести, достоинству, деловой репутации) Пользователя в результате использования Пользователем Сервиса.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6.12.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Пользователь обязан возместить Оператору убытки, связанные с нарушением интеллектуальных прав Оператора согласно действующему законодательству о защите интеллектуальной собственности.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6.13.</w:t>
      </w:r>
    </w:p>
    <w:p w:rsidR="009178C0" w:rsidRDefault="009178C0" w:rsidP="002A35B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Стороны освобождаются от ответственности за неисполнение или ненадлежащее исполнение обязательств по настоящему Соглашению на время действия непреодолимой силы. В течение этого времени стороны не имеют взаимных претензий, и каждая из сторон принимает на себя свой риск последствия форс–мажорных обстоятельств.</w:t>
      </w:r>
    </w:p>
    <w:p w:rsidR="002A35B6" w:rsidRPr="009178C0" w:rsidRDefault="002A35B6" w:rsidP="002A35B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bCs/>
          <w:color w:val="0D1E57"/>
          <w:lang w:eastAsia="ru-RU"/>
        </w:rPr>
      </w:pPr>
    </w:p>
    <w:p w:rsidR="002A35B6" w:rsidRPr="002A35B6" w:rsidRDefault="002A35B6" w:rsidP="002A35B6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2A35B6">
        <w:rPr>
          <w:rFonts w:ascii="Times New Roman" w:eastAsia="Times New Roman" w:hAnsi="Times New Roman" w:cs="Times New Roman"/>
          <w:b/>
          <w:color w:val="494949"/>
          <w:lang w:eastAsia="ru-RU"/>
        </w:rPr>
        <w:t>Гарантии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7.1.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В течение срока действия настоящего Договора Оператор Сайта предпримет все усилия для устранения технических сбоев и ошибок, в случае их возникновения при использовании Пользователем Сервиса. При этом Оператор не гарантирует полного отсутствия технических ошибок и сбоев по причинам, вызванным неисправностью оборудования, ошибками разработчиков Сервиса.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7.2.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В случае если технический сбой или программная ошибка, входящие в компетенцию Оператора Сайта, делают полностью невозможным пользование Сервиса, период предоставления доступа продлевается Оператором на срок устранения неполадок. Если невозможность пользования Сервиса сохраняется, а программная ошибка не может быть устранена оперативно, Оператор Сайта сообщает Пользователю планируемое время устранения ошибки и, по запросу Пользователя, рекомендует ему альтернативный сценарий решения его задачи на время устранения ошибки.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7.3.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Сайта не несет ответственности за невозможность пользования Сервиса, если она вызвана факторами, не входящими в его компетенцию, определенную настоящим Договором, в т. ч.: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качеством линий связи Пользователя и его провайдера,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программным обеспечением, установленным на компьютерном оборудовании Пользователя и конечных пользователей,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программными продуктами третьих лиц, в т. ч. используемыми Пользователем,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некомпетентными действиями Пользователя и конечных пользователей и др.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7.4.</w:t>
      </w:r>
    </w:p>
    <w:p w:rsidR="009178C0" w:rsidRDefault="009178C0" w:rsidP="002A35B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За исключением гарантий, прямо указанных в настоящем Соглашении, Оператор Сайта не предоставляет никаких иных прямых или косвенных гарантий по настоящему Соглашению.</w:t>
      </w:r>
    </w:p>
    <w:p w:rsidR="002A35B6" w:rsidRPr="009178C0" w:rsidRDefault="002A35B6" w:rsidP="002A35B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bCs/>
          <w:color w:val="0D1E57"/>
          <w:lang w:eastAsia="ru-RU"/>
        </w:rPr>
      </w:pPr>
    </w:p>
    <w:p w:rsidR="002A35B6" w:rsidRPr="002A35B6" w:rsidRDefault="002A35B6" w:rsidP="002A35B6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2A35B6">
        <w:rPr>
          <w:rFonts w:ascii="Times New Roman" w:eastAsia="Times New Roman" w:hAnsi="Times New Roman" w:cs="Times New Roman"/>
          <w:b/>
          <w:color w:val="494949"/>
          <w:lang w:eastAsia="ru-RU"/>
        </w:rPr>
        <w:t>Расторжение соглашения. Срок действия соглашения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8.1.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Срок для совершения Акцепта Соглашения ограничен нахождением Соглашения на Сайте.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8.2.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8.3.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Пользователь вправе в любое время в одностороннем порядке расторгнуть Соглашение, перестав использовать Сайт и Сервис.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8.4.</w:t>
      </w:r>
    </w:p>
    <w:p w:rsidR="009178C0" w:rsidRDefault="009178C0" w:rsidP="002A35B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Оператор вправе в любой момент отказаться от исполнения Соглашения полностью в случае существенного нарушения Пользователем условий настоящего Соглашения, а именно: нарушение обязанностей и запретов, предусмотренных Соглашением и Политикой конфиденциальности. В этом случае оплата стоимости предоставления доступа к Сервису не возвращается.</w:t>
      </w:r>
    </w:p>
    <w:p w:rsidR="002A35B6" w:rsidRPr="009178C0" w:rsidRDefault="002A35B6" w:rsidP="002A35B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/>
          <w:bCs/>
          <w:color w:val="0D1E57"/>
          <w:lang w:eastAsia="ru-RU"/>
        </w:rPr>
      </w:pPr>
    </w:p>
    <w:p w:rsidR="002A35B6" w:rsidRPr="002A35B6" w:rsidRDefault="002A35B6" w:rsidP="002A35B6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494949"/>
          <w:lang w:eastAsia="ru-RU"/>
        </w:rPr>
      </w:pPr>
      <w:r w:rsidRPr="002A35B6">
        <w:rPr>
          <w:rFonts w:ascii="Times New Roman" w:eastAsia="Times New Roman" w:hAnsi="Times New Roman" w:cs="Times New Roman"/>
          <w:b/>
          <w:color w:val="494949"/>
          <w:lang w:eastAsia="ru-RU"/>
        </w:rPr>
        <w:t>Иные положения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9.1.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Все разногласия, возникшие при исполнении обязательств по заключенному Соглашению, в связи с ним или в результате его исполнения Стороны разрешают путем переговоров. Претензии Пользователя по предоставлению простой неисключительной лицензии на использование Сервиса принимаются Оператором к рассмотрению по электронной почте в течение 30 (Тридцать) рабочих дней с момента возникновения спорной ситуации.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9.2.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lastRenderedPageBreak/>
        <w:t>Срок ответа на претензию составляет 30 (Тридцать) рабочих дней с момента получения ее Стороной, нарушившей положения настоящего Соглашения. Если Стороны не пришли к каким- либо договоренностям, то Сторона, чье право нарушено, вправе для защиты своего права обратиться в суд в порядке, установленном законодательством РФ.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9.3.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Претензия Пользователя, направляемая в адрес Оператора, должна содержать: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ФИО Пользователя;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контактные данные для связи (телефон, адрес электронной почты, почтовый адрес, скайп- ник, если есть);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дата Запроса;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информация о представителе, если претензия подписана представителем (ФИО, копия нотариальной доверенности);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в каких действиях со стороны Оператора выразилось нарушение прав с обязательным указанием норм законодательства и пунктов настоящего Договора;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дата и подпись лица, подающего претензию или его представителя.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Вся вышеуказанная информация должна быть актуальной и достоверной.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9.4.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Стороны признают, что все уведомления, сообщения, соглашения, документы и письма, направленные с использованием уполномоченных адресов электронной почты, считаются направленными и подписанными Сторонами, кроме случаев, когда в таких письмах прямо не указано обратное, и имеют юридическую силу для суда.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9.5.</w:t>
      </w:r>
    </w:p>
    <w:p w:rsidR="009178C0" w:rsidRPr="009178C0" w:rsidRDefault="009178C0" w:rsidP="009178C0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Уполномоченными адресами электронной почты Сторон признаются: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для Оператора: </w:t>
      </w:r>
      <w:r w:rsidR="002A35B6">
        <w:rPr>
          <w:rFonts w:ascii="Times New Roman" w:eastAsia="Times New Roman" w:hAnsi="Times New Roman" w:cs="Times New Roman"/>
          <w:color w:val="494949"/>
          <w:lang w:val="en-US" w:eastAsia="ru-RU"/>
        </w:rPr>
        <w:t>stepan</w:t>
      </w:r>
      <w:r w:rsidR="002A35B6" w:rsidRPr="002A35B6">
        <w:rPr>
          <w:rFonts w:ascii="Times New Roman" w:eastAsia="Times New Roman" w:hAnsi="Times New Roman" w:cs="Times New Roman"/>
          <w:color w:val="494949"/>
          <w:lang w:eastAsia="ru-RU"/>
        </w:rPr>
        <w:t>-</w:t>
      </w:r>
      <w:r w:rsidR="002A35B6">
        <w:rPr>
          <w:rFonts w:ascii="Times New Roman" w:eastAsia="Times New Roman" w:hAnsi="Times New Roman" w:cs="Times New Roman"/>
          <w:color w:val="494949"/>
          <w:lang w:val="en-US" w:eastAsia="ru-RU"/>
        </w:rPr>
        <w:t>box</w:t>
      </w:r>
      <w:r w:rsidR="002A35B6" w:rsidRPr="002A35B6">
        <w:rPr>
          <w:rFonts w:ascii="Times New Roman" w:eastAsia="Times New Roman" w:hAnsi="Times New Roman" w:cs="Times New Roman"/>
          <w:color w:val="494949"/>
          <w:lang w:eastAsia="ru-RU"/>
        </w:rPr>
        <w:t>@</w:t>
      </w:r>
      <w:r w:rsidR="002A35B6">
        <w:rPr>
          <w:rFonts w:ascii="Times New Roman" w:eastAsia="Times New Roman" w:hAnsi="Times New Roman" w:cs="Times New Roman"/>
          <w:color w:val="494949"/>
          <w:lang w:val="en-US" w:eastAsia="ru-RU"/>
        </w:rPr>
        <w:t>yandex</w:t>
      </w:r>
      <w:r w:rsidR="002A35B6" w:rsidRPr="002A35B6">
        <w:rPr>
          <w:rFonts w:ascii="Times New Roman" w:eastAsia="Times New Roman" w:hAnsi="Times New Roman" w:cs="Times New Roman"/>
          <w:color w:val="494949"/>
          <w:lang w:eastAsia="ru-RU"/>
        </w:rPr>
        <w:t>.</w:t>
      </w:r>
      <w:r w:rsidR="002A35B6">
        <w:rPr>
          <w:rFonts w:ascii="Times New Roman" w:eastAsia="Times New Roman" w:hAnsi="Times New Roman" w:cs="Times New Roman"/>
          <w:color w:val="494949"/>
          <w:lang w:val="en-US" w:eastAsia="ru-RU"/>
        </w:rPr>
        <w:t>ru</w:t>
      </w: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br/>
        <w:t>— для Пользователя: адрес электронной почты, указанный при заполнении Регистрационной формы на Сайте.</w:t>
      </w:r>
    </w:p>
    <w:p w:rsidR="009178C0" w:rsidRPr="009178C0" w:rsidRDefault="009178C0" w:rsidP="009178C0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9.6.</w:t>
      </w:r>
    </w:p>
    <w:p w:rsidR="00C22514" w:rsidRPr="002A35B6" w:rsidRDefault="009178C0" w:rsidP="002A35B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494949"/>
          <w:lang w:eastAsia="ru-RU"/>
        </w:rPr>
      </w:pPr>
      <w:r w:rsidRPr="009178C0">
        <w:rPr>
          <w:rFonts w:ascii="Times New Roman" w:eastAsia="Times New Roman" w:hAnsi="Times New Roman" w:cs="Times New Roman"/>
          <w:color w:val="494949"/>
          <w:lang w:eastAsia="ru-RU"/>
        </w:rPr>
        <w:t>Ни одна из сторон не вправе передавать свои права по настоящему Соглашению третьей стороне без письменного согласия другой Стороны.</w:t>
      </w:r>
      <w:bookmarkStart w:id="0" w:name="_GoBack"/>
      <w:bookmarkEnd w:id="0"/>
    </w:p>
    <w:sectPr w:rsidR="00C22514" w:rsidRPr="002A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D14F0"/>
    <w:multiLevelType w:val="multilevel"/>
    <w:tmpl w:val="D99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14"/>
    <w:rsid w:val="001B7C76"/>
    <w:rsid w:val="002A35B6"/>
    <w:rsid w:val="004B3DDA"/>
    <w:rsid w:val="00865F21"/>
    <w:rsid w:val="009178C0"/>
    <w:rsid w:val="00C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4B25-1CEE-47D8-8B81-520C822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8C0"/>
    <w:rPr>
      <w:color w:val="0000FF"/>
      <w:u w:val="single"/>
    </w:rPr>
  </w:style>
  <w:style w:type="paragraph" w:customStyle="1" w:styleId="pbtitle">
    <w:name w:val="pb_title"/>
    <w:basedOn w:val="a"/>
    <w:rsid w:val="009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inum">
    <w:name w:val="pbi_num"/>
    <w:basedOn w:val="a"/>
    <w:rsid w:val="009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9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001">
              <w:marLeft w:val="0"/>
              <w:marRight w:val="0"/>
              <w:marTop w:val="0"/>
              <w:marBottom w:val="0"/>
              <w:divBdr>
                <w:top w:val="single" w:sz="6" w:space="31" w:color="909ABE"/>
                <w:left w:val="single" w:sz="6" w:space="31" w:color="909ABE"/>
                <w:bottom w:val="single" w:sz="6" w:space="29" w:color="909ABE"/>
                <w:right w:val="single" w:sz="6" w:space="31" w:color="909ABE"/>
              </w:divBdr>
            </w:div>
          </w:divsChild>
        </w:div>
        <w:div w:id="1671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2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2648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526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576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031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028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5025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3656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4497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5026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89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2147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886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6075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0838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8150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4178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2558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6933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3445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6066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69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464937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1036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746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4347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1647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378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5573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420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643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578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290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724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3887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1853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542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5868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344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7887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714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825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143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7749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803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819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1278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4343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24674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0602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303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698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48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412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6626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390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641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04948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3164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1090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591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1605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3105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9668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0058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5480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94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8513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7076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863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8217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5318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97049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7560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36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2520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34077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593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536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225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0184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8678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2679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285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9092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2951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14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7099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15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5076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032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0303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70306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1016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6400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47988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680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96361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2982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83935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5138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5913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73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527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3648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407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50177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22724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741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95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9871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72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329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600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104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01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72744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24888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4465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3110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28633">
                      <w:marLeft w:val="0"/>
                      <w:marRight w:val="0"/>
                      <w:marTop w:val="0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ransit.ru" TargetMode="External"/><Relationship Id="rId5" Type="http://schemas.openxmlformats.org/officeDocument/2006/relationships/hyperlink" Target="https://estrans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2023-09-10T12:16:00Z</dcterms:created>
  <dcterms:modified xsi:type="dcterms:W3CDTF">2023-09-10T14:19:00Z</dcterms:modified>
</cp:coreProperties>
</file>